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F7C09" w14:textId="265A38F1" w:rsidR="002E21ED" w:rsidRPr="003140A8" w:rsidRDefault="004F7714" w:rsidP="002E21E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9 </w:t>
      </w:r>
      <w:r w:rsidR="002E21ED" w:rsidRPr="003140A8">
        <w:rPr>
          <w:rFonts w:ascii="Arial" w:hAnsi="Arial" w:cs="Arial"/>
          <w:b/>
          <w:bCs/>
          <w:sz w:val="24"/>
          <w:szCs w:val="24"/>
          <w:u w:val="single"/>
        </w:rPr>
        <w:t xml:space="preserve">Campo 2- Corpo, gestos e movimentos </w:t>
      </w:r>
    </w:p>
    <w:p w14:paraId="6E966A31" w14:textId="77777777" w:rsidR="002E21ED" w:rsidRPr="00AD7769" w:rsidRDefault="002E21ED" w:rsidP="002E21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De acordo com a BNCCEI (2017) é com o corpo (por meio dos sentidos, gestos, movimentos impulsivos ou intencionais, coordenados ou espontâneos) que as crianças, desde cedo, exploram o mundo, o espaço e os objetos do seu entorno, estabelecem relações, expressam-se, brincam e produzem conhecimentos sobre si, sobre o outro, sobre o universo social e cultural, tornando-se, progressivamente, conscientes dessa corporeidade. </w:t>
      </w:r>
    </w:p>
    <w:p w14:paraId="1B74BCA2" w14:textId="77777777" w:rsidR="002E21ED" w:rsidRPr="00AD7769" w:rsidRDefault="002E21ED" w:rsidP="002E21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Assim, pelas interações e pelos sentidos, as crianças vão conhecendo e reconhecendo as sensações e funções de seu corpo e, com seus gestos e movimentos, identificando suas potencialidades e seus limites, desenvolvendo, ao mesmo tempo, a consciência sobre o que é seguro e o que pode ser um risco à sua integridade física. </w:t>
      </w:r>
    </w:p>
    <w:p w14:paraId="68755CCE" w14:textId="77777777" w:rsidR="002E21ED" w:rsidRPr="00AD7769" w:rsidRDefault="002E21ED" w:rsidP="002E21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Na Educação Infantil, o corpo das crianças ganha centralidade, pois ele é o partícipe privilegiado das práticas pedagógicas de cuidado físico, orientadas para a emancipação e a liberdade, e não para a submissão. Assim, a instituição escolar precisa promover oportunidades ricas para que as crianças possam, sempre animadas pelo espírito lúdico e na interação com seus pares, explorar e vivenciar um amplo repertório de movimentos, gestos, olhares, sons e mímicas </w:t>
      </w:r>
      <w:proofErr w:type="gramStart"/>
      <w:r w:rsidRPr="00AD7769">
        <w:rPr>
          <w:rFonts w:ascii="Arial" w:hAnsi="Arial" w:cs="Arial"/>
          <w:sz w:val="24"/>
          <w:szCs w:val="24"/>
        </w:rPr>
        <w:t>com</w:t>
      </w:r>
      <w:proofErr w:type="gramEnd"/>
      <w:r w:rsidRPr="00AD7769">
        <w:rPr>
          <w:rFonts w:ascii="Arial" w:hAnsi="Arial" w:cs="Arial"/>
          <w:sz w:val="24"/>
          <w:szCs w:val="24"/>
        </w:rPr>
        <w:t xml:space="preserve"> o corpo, para descobrir variados modos de ocupação e uso do espaço com o corpo (tais como sentar com apoio, rastejar, engatinhar, escorregar, caminhar apoiando-se em berços, mesas e cordas, saltar, escalar, equilibrar-se, correr, dar cambalhotas, alongar-se etc.).</w:t>
      </w:r>
    </w:p>
    <w:p w14:paraId="79762F63" w14:textId="77777777" w:rsidR="002E21ED" w:rsidRPr="00AD7769" w:rsidRDefault="002E21ED" w:rsidP="002E21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Mover-se é o primeiro fator de aprendizagem: procurar, descobrir, brincar, pular, correr para a escola é fonte de bem-estar e de equilíbrio psicofísico. </w:t>
      </w:r>
    </w:p>
    <w:p w14:paraId="4604E007" w14:textId="77777777" w:rsidR="002E21ED" w:rsidRPr="00AD7769" w:rsidRDefault="002E21ED" w:rsidP="002E21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As crianças jogam com seu corpo, comunicam, se exprimem com a mímica, se transvestem, se colocam à prova, também nestes modos percebem a completude de si próprias consolidando autonomia e segurança emotiva. O corpo tem potencialidades expressivas e comunicativas que se realizam numa linguagem caracterizada por uma estrutura sua e por regras que a criança aprende a conhecer por meio de percursos específicos de aprendizagem; as experiências motoras permitem integrar as diferentes linguagens, alternar a palavra e os gestos, produzir e desfrutar música, acompanhar narrações, favorecer a construção da imagem de si e a elaboração do esquema corporal. </w:t>
      </w:r>
    </w:p>
    <w:p w14:paraId="44133825" w14:textId="77777777" w:rsidR="002E21ED" w:rsidRPr="00AD7769" w:rsidRDefault="002E21ED" w:rsidP="002E21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As práticas sociais de rotina e de vida cotidiana, a vida e as brincadeiras ao ar livre são tão importantes quanto o uso de pequenas ferramentas e instrumentos, quanto o movimento livre ou guiado em espaços dedicados, quanto os jogos psicomotores e podem ser ocasião para educação da saúde por meio de uma sensibilização da correta alimentação e da higiene pessoal. </w:t>
      </w:r>
    </w:p>
    <w:p w14:paraId="305DC7D9" w14:textId="2615B631" w:rsidR="002E21ED" w:rsidRPr="00AD7769" w:rsidRDefault="002E21ED" w:rsidP="002E21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A educação infantil objetiva desenvolver gradualmente na criança a capacidade de ler e interpretar as mensagens provenientes do próprio corpo e dos </w:t>
      </w:r>
      <w:r w:rsidR="007D487E">
        <w:rPr>
          <w:rFonts w:ascii="Arial" w:hAnsi="Arial" w:cs="Arial"/>
          <w:sz w:val="24"/>
          <w:szCs w:val="24"/>
        </w:rPr>
        <w:t xml:space="preserve">outros, </w:t>
      </w:r>
      <w:r w:rsidR="007D487E" w:rsidRPr="007D487E">
        <w:rPr>
          <w:rFonts w:ascii="Arial" w:hAnsi="Arial" w:cs="Arial"/>
          <w:sz w:val="24"/>
          <w:szCs w:val="24"/>
          <w:highlight w:val="yellow"/>
        </w:rPr>
        <w:lastRenderedPageBreak/>
        <w:t>inclusive daqueles com necessidades especiais de locomoção, movimento e sentidos (visão, audição, olfato, paladar e tato)</w:t>
      </w:r>
      <w:r w:rsidR="007D487E">
        <w:rPr>
          <w:rFonts w:ascii="Arial" w:hAnsi="Arial" w:cs="Arial"/>
          <w:sz w:val="24"/>
          <w:szCs w:val="24"/>
        </w:rPr>
        <w:t xml:space="preserve"> </w:t>
      </w:r>
      <w:r w:rsidRPr="00AD7769">
        <w:rPr>
          <w:rFonts w:ascii="Arial" w:hAnsi="Arial" w:cs="Arial"/>
          <w:sz w:val="24"/>
          <w:szCs w:val="24"/>
        </w:rPr>
        <w:t xml:space="preserve">respeitando-o e tendo cuidado. Objetiva também desenvolver a capacidade </w:t>
      </w:r>
      <w:bookmarkStart w:id="0" w:name="_GoBack"/>
      <w:bookmarkEnd w:id="0"/>
      <w:r w:rsidRPr="00AD7769">
        <w:rPr>
          <w:rFonts w:ascii="Arial" w:hAnsi="Arial" w:cs="Arial"/>
          <w:sz w:val="24"/>
          <w:szCs w:val="24"/>
        </w:rPr>
        <w:t>de exprimir e de comunicar por meio do corpo para alcançar e refinar as capacidades perceptivas e de consciência dos objetos, a capacidade de se orientar no espaço, de se movimentar e de comunicar segundo a imaginação e a criatividade.</w:t>
      </w:r>
    </w:p>
    <w:p w14:paraId="18C89299" w14:textId="77777777" w:rsidR="002E21ED" w:rsidRDefault="002E21ED" w:rsidP="002E21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>Ainda, por meio das diferentes linguagens, como a música, a dança, o teatro, as brincadeiras de faz de conta, as crianças se comunicam e se expressam no entrelaçamento entre corpo, emoção e linguagem, por isso a necessidade de se trabalhar o campo: Corpo, gestos e movimentos.</w:t>
      </w:r>
    </w:p>
    <w:p w14:paraId="61ACA4FD" w14:textId="77777777" w:rsidR="002E21ED" w:rsidRDefault="002E21ED" w:rsidP="002E21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E62033" w14:textId="77777777" w:rsidR="002E21ED" w:rsidRPr="000520AF" w:rsidRDefault="002E21ED" w:rsidP="002E21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REFERÊNCIAS BIBLIOGRÁFICAS</w:t>
      </w:r>
    </w:p>
    <w:p w14:paraId="546E1FDD" w14:textId="77777777" w:rsidR="002E21ED" w:rsidRPr="000520AF" w:rsidRDefault="002E21ED" w:rsidP="002E21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pt-BR"/>
        </w:rPr>
      </w:pPr>
      <w:r w:rsidRPr="000520AF">
        <w:rPr>
          <w:rFonts w:ascii="Arial" w:eastAsia="Times New Roman" w:hAnsi="Arial" w:cs="Arial"/>
          <w:color w:val="505050"/>
          <w:sz w:val="24"/>
          <w:szCs w:val="24"/>
          <w:lang w:eastAsia="pt-BR"/>
        </w:rPr>
        <w:t xml:space="preserve">BRASIL. Ministério da Educação. Secretaria de Educação Básica. Base Nacional Comum Curricular. Brasília, DF: MEC, 2017. Disponível em: http://basenacionalcomum.mec.gov.br/wpcontent/uploads/2018/06/BNCC_EI_EF_110518_versaofinal_site.pdf. Acesso em: 10 mar. 2019.  </w:t>
      </w:r>
    </w:p>
    <w:p w14:paraId="1FC94B3C" w14:textId="77777777" w:rsidR="002E21ED" w:rsidRPr="000520AF" w:rsidRDefault="002E21ED" w:rsidP="002E21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pt-BR"/>
        </w:rPr>
      </w:pPr>
      <w:r w:rsidRPr="000520AF">
        <w:rPr>
          <w:rFonts w:ascii="Arial" w:eastAsia="Times New Roman" w:hAnsi="Arial" w:cs="Arial"/>
          <w:color w:val="505050"/>
          <w:sz w:val="24"/>
          <w:szCs w:val="24"/>
          <w:lang w:eastAsia="pt-BR"/>
        </w:rPr>
        <w:t xml:space="preserve">______. Resolução Nº 5, de 17 de dezembro de 2009. Fixa as Diretrizes Curriculares Nacionais para a Educação Infantil. Brasília, 2009a. Disponível em: http://www.seduc.ro.gov.br/portal/legislacao/RESCNE005_2009.pdf. Acesso em: 10 maio 2019. </w:t>
      </w:r>
    </w:p>
    <w:p w14:paraId="0858107F" w14:textId="77777777" w:rsidR="002E21ED" w:rsidRPr="000520AF" w:rsidRDefault="002E21ED" w:rsidP="002E21ED">
      <w:pPr>
        <w:pStyle w:val="NormalWeb"/>
        <w:rPr>
          <w:rFonts w:ascii="Arial" w:hAnsi="Arial" w:cs="Arial"/>
          <w:shd w:val="clear" w:color="auto" w:fill="FFFFFF"/>
        </w:rPr>
      </w:pPr>
      <w:r w:rsidRPr="000520AF">
        <w:rPr>
          <w:rFonts w:ascii="Arial" w:hAnsi="Arial" w:cs="Arial"/>
        </w:rPr>
        <w:t>SANTA CATARINA. Currículo Base do Território Catarinense, 2019.</w:t>
      </w:r>
    </w:p>
    <w:p w14:paraId="357D877E" w14:textId="77777777" w:rsidR="002E21ED" w:rsidRDefault="002E21ED" w:rsidP="002E21ED"/>
    <w:p w14:paraId="6A79C343" w14:textId="77777777" w:rsidR="009029A5" w:rsidRDefault="009029A5"/>
    <w:sectPr w:rsidR="00902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8"/>
    <w:rsid w:val="002E21ED"/>
    <w:rsid w:val="00445958"/>
    <w:rsid w:val="004F7714"/>
    <w:rsid w:val="007D487E"/>
    <w:rsid w:val="009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3C18D-1D4E-495E-A65C-B54F7517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da cruz</dc:creator>
  <cp:keywords/>
  <dc:description/>
  <cp:lastModifiedBy>Raquel Avila</cp:lastModifiedBy>
  <cp:revision>3</cp:revision>
  <dcterms:created xsi:type="dcterms:W3CDTF">2019-11-28T09:25:00Z</dcterms:created>
  <dcterms:modified xsi:type="dcterms:W3CDTF">2019-11-28T14:06:00Z</dcterms:modified>
</cp:coreProperties>
</file>