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D9D" w:rsidRDefault="009A2D9D" w:rsidP="009A2D9D">
      <w:pPr>
        <w:rPr>
          <w:rFonts w:ascii="Arial" w:hAnsi="Arial" w:cs="Arial"/>
          <w:b/>
          <w:bCs/>
        </w:rPr>
      </w:pPr>
      <w:r w:rsidRPr="00AD7769">
        <w:rPr>
          <w:rFonts w:ascii="Arial" w:hAnsi="Arial" w:cs="Arial"/>
          <w:b/>
          <w:bCs/>
          <w:sz w:val="24"/>
          <w:szCs w:val="24"/>
        </w:rPr>
        <w:t xml:space="preserve">ORGANIZADOR DO CAMPO: </w:t>
      </w:r>
      <w:r>
        <w:rPr>
          <w:rFonts w:ascii="Arial" w:hAnsi="Arial" w:cs="Arial"/>
          <w:b/>
          <w:bCs/>
          <w:sz w:val="24"/>
          <w:szCs w:val="24"/>
        </w:rPr>
        <w:t>TRAÇOS, SONS, CORES E FORMAS</w:t>
      </w:r>
      <w:r w:rsidRPr="009A2D9D">
        <w:rPr>
          <w:rFonts w:ascii="Arial" w:hAnsi="Arial" w:cs="Arial"/>
          <w:b/>
          <w:bCs/>
        </w:rPr>
        <w:t xml:space="preserve"> </w:t>
      </w:r>
    </w:p>
    <w:p w:rsidR="009A2D9D" w:rsidRPr="00C70519" w:rsidRDefault="009A2D9D" w:rsidP="009A2D9D">
      <w:pPr>
        <w:jc w:val="center"/>
        <w:rPr>
          <w:rFonts w:ascii="Arial" w:hAnsi="Arial" w:cs="Arial"/>
          <w:b/>
          <w:bCs/>
        </w:rPr>
      </w:pPr>
      <w:r w:rsidRPr="00C70519">
        <w:rPr>
          <w:rFonts w:ascii="Arial" w:hAnsi="Arial" w:cs="Arial"/>
          <w:b/>
          <w:bCs/>
        </w:rPr>
        <w:t>Crianças pequenas</w:t>
      </w:r>
    </w:p>
    <w:p w:rsidR="009A2D9D" w:rsidRDefault="009A2D9D" w:rsidP="009A2D9D">
      <w:pPr>
        <w:spacing w:line="276" w:lineRule="auto"/>
        <w:jc w:val="center"/>
        <w:rPr>
          <w:rFonts w:ascii="Arial" w:hAnsi="Arial" w:cs="Arial"/>
          <w:b/>
          <w:bCs/>
        </w:rPr>
      </w:pPr>
      <w:r w:rsidRPr="00C70519">
        <w:rPr>
          <w:rFonts w:ascii="Arial" w:hAnsi="Arial" w:cs="Arial"/>
          <w:b/>
          <w:bCs/>
        </w:rPr>
        <w:t>4 anos a 5 anos e 11 meses</w:t>
      </w:r>
    </w:p>
    <w:p w:rsidR="009A2D9D" w:rsidRPr="00C70519" w:rsidRDefault="009A2D9D" w:rsidP="009A2D9D">
      <w:pPr>
        <w:jc w:val="center"/>
        <w:rPr>
          <w:rFonts w:ascii="Arial" w:hAnsi="Arial" w:cs="Arial"/>
          <w:b/>
          <w:bCs/>
          <w:sz w:val="24"/>
          <w:szCs w:val="24"/>
        </w:rPr>
      </w:pPr>
      <w:r w:rsidRPr="00C70519">
        <w:rPr>
          <w:rFonts w:ascii="Arial" w:hAnsi="Arial" w:cs="Arial"/>
          <w:b/>
          <w:bCs/>
          <w:sz w:val="24"/>
          <w:szCs w:val="24"/>
        </w:rPr>
        <w:t>Direitos de Aprendizagem</w:t>
      </w:r>
    </w:p>
    <w:p w:rsidR="009A2D9D" w:rsidRPr="00AD7769" w:rsidRDefault="009A2D9D" w:rsidP="009A2D9D">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tbl>
      <w:tblPr>
        <w:tblStyle w:val="Tabelacomgrade"/>
        <w:tblW w:w="15446" w:type="dxa"/>
        <w:tblLook w:val="04A0" w:firstRow="1" w:lastRow="0" w:firstColumn="1" w:lastColumn="0" w:noHBand="0" w:noVBand="1"/>
      </w:tblPr>
      <w:tblGrid>
        <w:gridCol w:w="5045"/>
        <w:gridCol w:w="10401"/>
      </w:tblGrid>
      <w:tr w:rsidR="009A2D9D" w:rsidTr="009A2D9D">
        <w:tc>
          <w:tcPr>
            <w:tcW w:w="5045" w:type="dxa"/>
          </w:tcPr>
          <w:p w:rsidR="009A2D9D" w:rsidRPr="00C70519" w:rsidRDefault="009A2D9D" w:rsidP="00991AF4">
            <w:pPr>
              <w:jc w:val="center"/>
              <w:rPr>
                <w:rFonts w:ascii="Arial" w:hAnsi="Arial" w:cs="Arial"/>
                <w:b/>
                <w:bCs/>
              </w:rPr>
            </w:pPr>
            <w:r>
              <w:rPr>
                <w:rFonts w:ascii="Arial" w:hAnsi="Arial" w:cs="Arial"/>
                <w:b/>
                <w:bCs/>
              </w:rPr>
              <w:t>Objetivos de Aprendizagem e Desenvolvimento</w:t>
            </w:r>
          </w:p>
        </w:tc>
        <w:tc>
          <w:tcPr>
            <w:tcW w:w="10401" w:type="dxa"/>
          </w:tcPr>
          <w:p w:rsidR="009A2D9D" w:rsidRDefault="009A2D9D" w:rsidP="00991AF4">
            <w:pPr>
              <w:jc w:val="center"/>
              <w:rPr>
                <w:rFonts w:ascii="Arial" w:hAnsi="Arial" w:cs="Arial"/>
                <w:b/>
                <w:bCs/>
              </w:rPr>
            </w:pPr>
            <w:r>
              <w:rPr>
                <w:rFonts w:ascii="Arial" w:hAnsi="Arial" w:cs="Arial"/>
                <w:b/>
                <w:bCs/>
              </w:rPr>
              <w:t>Experiências de Aprendizagem</w:t>
            </w:r>
          </w:p>
        </w:tc>
      </w:tr>
      <w:tr w:rsidR="009A2D9D" w:rsidTr="009A2D9D">
        <w:tc>
          <w:tcPr>
            <w:tcW w:w="5045" w:type="dxa"/>
          </w:tcPr>
          <w:p w:rsidR="009A2D9D" w:rsidRPr="00673AC3" w:rsidRDefault="009A2D9D" w:rsidP="009A2D9D">
            <w:pPr>
              <w:pStyle w:val="PargrafodaLista"/>
              <w:numPr>
                <w:ilvl w:val="0"/>
                <w:numId w:val="4"/>
              </w:numPr>
              <w:jc w:val="both"/>
              <w:rPr>
                <w:rFonts w:ascii="Arial" w:hAnsi="Arial" w:cs="Arial"/>
              </w:rPr>
            </w:pPr>
            <w:r w:rsidRPr="00673AC3">
              <w:rPr>
                <w:rFonts w:ascii="Arial" w:hAnsi="Arial" w:cs="Arial"/>
              </w:rPr>
              <w:t>Utilizar sons produzidos por materiais, objetos e instrumentos musicais durante brincadeiras de faz de conta, encenações, criações musicais, festas.</w:t>
            </w:r>
          </w:p>
          <w:p w:rsidR="009A2D9D" w:rsidRPr="00673AC3" w:rsidRDefault="009A2D9D" w:rsidP="009A2D9D">
            <w:pPr>
              <w:pStyle w:val="PargrafodaLista"/>
              <w:numPr>
                <w:ilvl w:val="0"/>
                <w:numId w:val="4"/>
              </w:numPr>
              <w:jc w:val="both"/>
              <w:rPr>
                <w:rFonts w:ascii="Arial" w:hAnsi="Arial" w:cs="Arial"/>
              </w:rPr>
            </w:pPr>
            <w:r w:rsidRPr="00673AC3">
              <w:rPr>
                <w:rFonts w:ascii="Arial" w:hAnsi="Arial" w:cs="Arial"/>
              </w:rPr>
              <w:t>Expressar-se livremente por meio de desenho, pintura, colagem, dobradura e escultura, criando produções bidimensionais e tridimensionais.</w:t>
            </w:r>
          </w:p>
          <w:p w:rsidR="009A2D9D" w:rsidRPr="00673AC3" w:rsidRDefault="009A2D9D" w:rsidP="009A2D9D">
            <w:pPr>
              <w:pStyle w:val="PargrafodaLista"/>
              <w:numPr>
                <w:ilvl w:val="0"/>
                <w:numId w:val="4"/>
              </w:numPr>
              <w:jc w:val="both"/>
              <w:rPr>
                <w:rFonts w:ascii="Arial" w:hAnsi="Arial" w:cs="Arial"/>
              </w:rPr>
            </w:pPr>
            <w:r w:rsidRPr="00673AC3">
              <w:rPr>
                <w:rFonts w:ascii="Arial" w:hAnsi="Arial" w:cs="Arial"/>
              </w:rPr>
              <w:t>Reconhecer as qualidades do som (intensidade, duração, altura e timbre), utilizando-as em suas produções sonoras e ao ouvir músicas e sons.</w:t>
            </w:r>
          </w:p>
        </w:tc>
        <w:tc>
          <w:tcPr>
            <w:tcW w:w="10401" w:type="dxa"/>
          </w:tcPr>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Participar de </w:t>
            </w:r>
            <w:r>
              <w:rPr>
                <w:rFonts w:ascii="Arial" w:hAnsi="Arial" w:cs="Arial"/>
                <w:sz w:val="24"/>
                <w:szCs w:val="24"/>
              </w:rPr>
              <w:t>encontros</w:t>
            </w:r>
            <w:r w:rsidRPr="00A14E1B">
              <w:rPr>
                <w:rFonts w:ascii="Arial" w:hAnsi="Arial" w:cs="Arial"/>
                <w:sz w:val="24"/>
                <w:szCs w:val="24"/>
              </w:rPr>
              <w:t xml:space="preserve"> com artistas nas mais diversas linguagens, para que possam interagir com sua arte (pintura, modelagem, colagem, areia, fotografia, música).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Explorar</w:t>
            </w:r>
            <w:r w:rsidRPr="00A14E1B">
              <w:rPr>
                <w:rFonts w:ascii="Arial" w:hAnsi="Arial" w:cs="Arial"/>
                <w:sz w:val="24"/>
                <w:szCs w:val="24"/>
              </w:rPr>
              <w:t xml:space="preserve"> elementos naturais da região em que vivem e </w:t>
            </w:r>
            <w:proofErr w:type="gramStart"/>
            <w:r w:rsidRPr="00A14E1B">
              <w:rPr>
                <w:rFonts w:ascii="Arial" w:hAnsi="Arial" w:cs="Arial"/>
                <w:sz w:val="24"/>
                <w:szCs w:val="24"/>
              </w:rPr>
              <w:t>percebam</w:t>
            </w:r>
            <w:proofErr w:type="gramEnd"/>
            <w:r w:rsidRPr="00A14E1B">
              <w:rPr>
                <w:rFonts w:ascii="Arial" w:hAnsi="Arial" w:cs="Arial"/>
                <w:sz w:val="24"/>
                <w:szCs w:val="24"/>
              </w:rPr>
              <w:t xml:space="preserve"> a natureza como fonte de criação, inspiração.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E</w:t>
            </w:r>
            <w:r w:rsidRPr="00217D13">
              <w:rPr>
                <w:rFonts w:ascii="Arial" w:hAnsi="Arial" w:cs="Arial"/>
                <w:color w:val="FF0000"/>
                <w:sz w:val="24"/>
                <w:szCs w:val="24"/>
              </w:rPr>
              <w:t>xplorar</w:t>
            </w:r>
            <w:r w:rsidRPr="00A14E1B">
              <w:rPr>
                <w:rFonts w:ascii="Arial" w:hAnsi="Arial" w:cs="Arial"/>
                <w:sz w:val="24"/>
                <w:szCs w:val="24"/>
              </w:rPr>
              <w:t xml:space="preserve"> diferentes suportes para desenhar, pintar, modelar, fazer colagens, utilizando tintas, tintas naturais, sementes, elementos naturais, pincéis e diversos tipos de lápis ou giz, em variadas superfícies.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proofErr w:type="spellStart"/>
            <w:r w:rsidRPr="00217D13">
              <w:rPr>
                <w:rFonts w:ascii="Arial" w:hAnsi="Arial" w:cs="Arial"/>
                <w:color w:val="FF0000"/>
                <w:sz w:val="24"/>
                <w:szCs w:val="24"/>
              </w:rPr>
              <w:t>Experienciar</w:t>
            </w:r>
            <w:proofErr w:type="spellEnd"/>
            <w:r w:rsidRPr="00A14E1B">
              <w:rPr>
                <w:rFonts w:ascii="Arial" w:hAnsi="Arial" w:cs="Arial"/>
                <w:sz w:val="24"/>
                <w:szCs w:val="24"/>
              </w:rPr>
              <w:t xml:space="preserve"> variação de luz (sombras, cores, reflexos, formas, movimentos), para que a criança perceba que sua ação provoca novos efeitos.</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 </w:t>
            </w:r>
            <w:r w:rsidRPr="00217D13">
              <w:rPr>
                <w:rFonts w:ascii="Arial" w:hAnsi="Arial" w:cs="Arial"/>
                <w:color w:val="FF0000"/>
                <w:sz w:val="24"/>
                <w:szCs w:val="24"/>
              </w:rPr>
              <w:t xml:space="preserve">Participar </w:t>
            </w:r>
            <w:r>
              <w:rPr>
                <w:rFonts w:ascii="Arial" w:hAnsi="Arial" w:cs="Arial"/>
                <w:sz w:val="24"/>
                <w:szCs w:val="24"/>
              </w:rPr>
              <w:t>em</w:t>
            </w:r>
            <w:r w:rsidRPr="00A14E1B">
              <w:rPr>
                <w:rFonts w:ascii="Arial" w:hAnsi="Arial" w:cs="Arial"/>
                <w:sz w:val="24"/>
                <w:szCs w:val="24"/>
              </w:rPr>
              <w:t xml:space="preserve"> ações e decisões relativas à organização do ambiente (tanto no cotidiano como na preparação de eventos), a definição de temas e a escolha de materiais a serem usados para a apropriação de diferentes linguagens.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Participar </w:t>
            </w:r>
            <w:r>
              <w:rPr>
                <w:rFonts w:ascii="Arial" w:hAnsi="Arial" w:cs="Arial"/>
                <w:sz w:val="24"/>
                <w:szCs w:val="24"/>
              </w:rPr>
              <w:t>de</w:t>
            </w:r>
            <w:r w:rsidRPr="00A14E1B">
              <w:rPr>
                <w:rFonts w:ascii="Arial" w:hAnsi="Arial" w:cs="Arial"/>
                <w:sz w:val="24"/>
                <w:szCs w:val="24"/>
              </w:rPr>
              <w:t xml:space="preserve"> experiências artísticas e culturais, de forma a identificar e valorizar o seu pertencimento étnico-racial, de gênero e diversidade religiosa, desenvolvendo sua sensibilidade, criatividade, gosto pessoal e modo particular de expressão por meio do teatro, da música, da dança, do desenho e da imagem.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Criar e confeccionar </w:t>
            </w:r>
            <w:r w:rsidRPr="00A14E1B">
              <w:rPr>
                <w:rFonts w:ascii="Arial" w:hAnsi="Arial" w:cs="Arial"/>
                <w:sz w:val="24"/>
                <w:szCs w:val="24"/>
              </w:rPr>
              <w:t xml:space="preserve">brinquedos rítmicos envolvendo som, cores e formas.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Interagir e produzir </w:t>
            </w:r>
            <w:r>
              <w:rPr>
                <w:rFonts w:ascii="Arial" w:hAnsi="Arial" w:cs="Arial"/>
                <w:sz w:val="24"/>
                <w:szCs w:val="24"/>
              </w:rPr>
              <w:t>m</w:t>
            </w:r>
            <w:r w:rsidRPr="00A14E1B">
              <w:rPr>
                <w:rFonts w:ascii="Arial" w:hAnsi="Arial" w:cs="Arial"/>
                <w:sz w:val="24"/>
                <w:szCs w:val="24"/>
              </w:rPr>
              <w:t xml:space="preserve">ateriais por meio de brincadeiras.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Descobrir</w:t>
            </w:r>
            <w:r w:rsidRPr="00A14E1B">
              <w:rPr>
                <w:rFonts w:ascii="Arial" w:hAnsi="Arial" w:cs="Arial"/>
                <w:sz w:val="24"/>
                <w:szCs w:val="24"/>
              </w:rPr>
              <w:t xml:space="preserve"> sensações que o corpo experimenta na relação com a natureza, objetos e </w:t>
            </w:r>
            <w:proofErr w:type="gramStart"/>
            <w:r w:rsidRPr="00A14E1B">
              <w:rPr>
                <w:rFonts w:ascii="Arial" w:hAnsi="Arial" w:cs="Arial"/>
                <w:sz w:val="24"/>
                <w:szCs w:val="24"/>
              </w:rPr>
              <w:t>materiais como tintas</w:t>
            </w:r>
            <w:proofErr w:type="gramEnd"/>
            <w:r w:rsidRPr="00A14E1B">
              <w:rPr>
                <w:rFonts w:ascii="Arial" w:hAnsi="Arial" w:cs="Arial"/>
                <w:sz w:val="24"/>
                <w:szCs w:val="24"/>
              </w:rPr>
              <w:t xml:space="preserve">, gelatina, na relação com diferentes tipos de solo, areia, grama, no contato com outras crianças e adultos.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Explorar brincadeiras </w:t>
            </w:r>
            <w:r w:rsidRPr="00A14E1B">
              <w:rPr>
                <w:rFonts w:ascii="Arial" w:hAnsi="Arial" w:cs="Arial"/>
                <w:sz w:val="24"/>
                <w:szCs w:val="24"/>
              </w:rPr>
              <w:t>com instrumentos musicais e brinquedos sonoros, ouvir sons da natureza, dos animais, ruídos do entorno.</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 </w:t>
            </w:r>
            <w:r w:rsidRPr="00217D13">
              <w:rPr>
                <w:rFonts w:ascii="Arial" w:hAnsi="Arial" w:cs="Arial"/>
                <w:color w:val="FF0000"/>
                <w:sz w:val="24"/>
                <w:szCs w:val="24"/>
              </w:rPr>
              <w:t>Participar</w:t>
            </w:r>
            <w:r w:rsidRPr="00217D13">
              <w:rPr>
                <w:rFonts w:ascii="Arial" w:hAnsi="Arial" w:cs="Arial"/>
                <w:color w:val="FF0000"/>
                <w:sz w:val="24"/>
                <w:szCs w:val="24"/>
              </w:rPr>
              <w:t xml:space="preserve"> </w:t>
            </w:r>
            <w:r w:rsidR="00217D13" w:rsidRPr="00217D13">
              <w:rPr>
                <w:rFonts w:ascii="Arial" w:hAnsi="Arial" w:cs="Arial"/>
                <w:color w:val="FF0000"/>
                <w:sz w:val="24"/>
                <w:szCs w:val="24"/>
              </w:rPr>
              <w:t xml:space="preserve">de </w:t>
            </w:r>
            <w:r w:rsidRPr="00A14E1B">
              <w:rPr>
                <w:rFonts w:ascii="Arial" w:hAnsi="Arial" w:cs="Arial"/>
                <w:sz w:val="24"/>
                <w:szCs w:val="24"/>
              </w:rPr>
              <w:t xml:space="preserve">cantorias, ouvindo e aprendendo canções de diversos estilos musicais e de </w:t>
            </w:r>
            <w:r w:rsidRPr="00A14E1B">
              <w:rPr>
                <w:rFonts w:ascii="Arial" w:hAnsi="Arial" w:cs="Arial"/>
                <w:sz w:val="24"/>
                <w:szCs w:val="24"/>
              </w:rPr>
              <w:lastRenderedPageBreak/>
              <w:t xml:space="preserve">diversas culturas (acalantos, folclóricas, infantis, clássicas, eruditas, instrumentais etc.).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Explorar</w:t>
            </w:r>
            <w:r w:rsidRPr="00217D13">
              <w:rPr>
                <w:rFonts w:ascii="Arial" w:hAnsi="Arial" w:cs="Arial"/>
                <w:color w:val="FF0000"/>
                <w:sz w:val="24"/>
                <w:szCs w:val="24"/>
              </w:rPr>
              <w:t xml:space="preserve"> e brincar </w:t>
            </w:r>
            <w:r w:rsidRPr="00A14E1B">
              <w:rPr>
                <w:rFonts w:ascii="Arial" w:hAnsi="Arial" w:cs="Arial"/>
                <w:sz w:val="24"/>
                <w:szCs w:val="24"/>
              </w:rPr>
              <w:t xml:space="preserve">com chocalhos, pandeiros, molhos de chaves, guizos, apitos, reco-recos, clavas, triângulos, castanholas e outros instrumentos musicais.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Explorar os </w:t>
            </w:r>
            <w:r w:rsidRPr="00A14E1B">
              <w:rPr>
                <w:rFonts w:ascii="Arial" w:hAnsi="Arial" w:cs="Arial"/>
                <w:sz w:val="24"/>
                <w:szCs w:val="24"/>
              </w:rPr>
              <w:t xml:space="preserve">sons produzidos pelo próprio corpo, envolvendo melodia e ritmo: palmas, bater de pés, estalos de língua, respiração, canto, entre outros. </w:t>
            </w:r>
          </w:p>
          <w:p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Conhecer</w:t>
            </w:r>
            <w:r w:rsidRPr="00217D13">
              <w:rPr>
                <w:rFonts w:ascii="Arial" w:hAnsi="Arial" w:cs="Arial"/>
                <w:color w:val="FF0000"/>
                <w:sz w:val="24"/>
                <w:szCs w:val="24"/>
              </w:rPr>
              <w:t xml:space="preserve"> </w:t>
            </w:r>
            <w:r w:rsidRPr="00A14E1B">
              <w:rPr>
                <w:rFonts w:ascii="Arial" w:hAnsi="Arial" w:cs="Arial"/>
                <w:sz w:val="24"/>
                <w:szCs w:val="24"/>
              </w:rPr>
              <w:t xml:space="preserve">à diversidade musical: local, regional e mundial. </w:t>
            </w:r>
          </w:p>
          <w:p w:rsidR="005C18B6" w:rsidRDefault="00B66CDF" w:rsidP="004D457C">
            <w:pPr>
              <w:jc w:val="both"/>
              <w:rPr>
                <w:rFonts w:ascii="Arial" w:hAnsi="Arial" w:cs="Arial"/>
                <w:sz w:val="24"/>
                <w:szCs w:val="24"/>
              </w:rPr>
            </w:pPr>
            <w:r w:rsidRPr="004D457C">
              <w:rPr>
                <w:rFonts w:ascii="Arial" w:hAnsi="Arial" w:cs="Arial"/>
                <w:sz w:val="24"/>
                <w:szCs w:val="24"/>
              </w:rPr>
              <w:t xml:space="preserve">● </w:t>
            </w:r>
            <w:r w:rsidRPr="004D457C">
              <w:rPr>
                <w:rFonts w:ascii="Arial" w:hAnsi="Arial" w:cs="Arial"/>
                <w:color w:val="FF0000"/>
                <w:sz w:val="24"/>
                <w:szCs w:val="24"/>
              </w:rPr>
              <w:t>Organizar</w:t>
            </w:r>
            <w:r w:rsidRPr="004D457C">
              <w:rPr>
                <w:rFonts w:ascii="Arial" w:hAnsi="Arial" w:cs="Arial"/>
                <w:sz w:val="24"/>
                <w:szCs w:val="24"/>
              </w:rPr>
              <w:t xml:space="preserve"> espaços, objetos, materiais, roupas e adereços para brincadeiras de faz-de-conta, encenações, criações musicais ou para festas tradicionais. </w:t>
            </w:r>
          </w:p>
          <w:p w:rsidR="005C18B6" w:rsidRPr="005C18B6" w:rsidRDefault="005C18B6" w:rsidP="004D457C">
            <w:pPr>
              <w:jc w:val="both"/>
              <w:rPr>
                <w:rFonts w:ascii="Arial" w:hAnsi="Arial" w:cs="Arial"/>
                <w:sz w:val="24"/>
                <w:szCs w:val="24"/>
              </w:rPr>
            </w:pPr>
            <w:r w:rsidRPr="004D457C">
              <w:rPr>
                <w:rFonts w:ascii="Arial" w:hAnsi="Arial" w:cs="Arial"/>
                <w:sz w:val="24"/>
                <w:szCs w:val="24"/>
              </w:rPr>
              <w:t>●</w:t>
            </w:r>
            <w:r>
              <w:rPr>
                <w:rFonts w:ascii="Arial" w:hAnsi="Arial" w:cs="Arial"/>
                <w:sz w:val="24"/>
                <w:szCs w:val="24"/>
              </w:rPr>
              <w:t xml:space="preserve"> </w:t>
            </w:r>
            <w:r w:rsidR="004D457C" w:rsidRPr="005C18B6">
              <w:rPr>
                <w:rFonts w:ascii="Arial" w:hAnsi="Arial" w:cs="Arial"/>
                <w:sz w:val="24"/>
                <w:szCs w:val="24"/>
              </w:rPr>
              <w:t xml:space="preserve">Participar de passeios para conhecer, interagir e valorizar os espaços culturais e da comunidade, onde existam manifestações culturais locais de canto, </w:t>
            </w:r>
            <w:proofErr w:type="gramStart"/>
            <w:r w:rsidR="004D457C" w:rsidRPr="005C18B6">
              <w:rPr>
                <w:rFonts w:ascii="Arial" w:hAnsi="Arial" w:cs="Arial"/>
                <w:sz w:val="24"/>
                <w:szCs w:val="24"/>
              </w:rPr>
              <w:t>dança,</w:t>
            </w:r>
            <w:proofErr w:type="gramEnd"/>
            <w:r w:rsidR="004D457C" w:rsidRPr="005C18B6">
              <w:rPr>
                <w:rFonts w:ascii="Arial" w:hAnsi="Arial" w:cs="Arial"/>
                <w:sz w:val="24"/>
                <w:szCs w:val="24"/>
              </w:rPr>
              <w:t xml:space="preserve"> artesanato, culinária, obras de arte, etc.; </w:t>
            </w:r>
          </w:p>
          <w:p w:rsidR="004D457C" w:rsidRPr="005C18B6" w:rsidRDefault="004D457C" w:rsidP="004D457C">
            <w:pPr>
              <w:jc w:val="both"/>
              <w:rPr>
                <w:rFonts w:ascii="Arial" w:hAnsi="Arial" w:cs="Arial"/>
                <w:color w:val="FF0000"/>
                <w:sz w:val="24"/>
                <w:szCs w:val="24"/>
              </w:rPr>
            </w:pPr>
            <w:r w:rsidRPr="005C18B6">
              <w:rPr>
                <w:rFonts w:ascii="Arial" w:hAnsi="Arial" w:cs="Arial"/>
                <w:color w:val="FF0000"/>
                <w:sz w:val="24"/>
                <w:szCs w:val="24"/>
              </w:rPr>
              <w:t xml:space="preserve"> </w:t>
            </w:r>
            <w:r w:rsidR="005C18B6" w:rsidRPr="004D457C">
              <w:rPr>
                <w:rFonts w:ascii="Arial" w:hAnsi="Arial" w:cs="Arial"/>
                <w:sz w:val="24"/>
                <w:szCs w:val="24"/>
              </w:rPr>
              <w:t>●</w:t>
            </w:r>
            <w:r w:rsidR="005C18B6">
              <w:rPr>
                <w:rFonts w:ascii="Arial" w:hAnsi="Arial" w:cs="Arial"/>
                <w:sz w:val="24"/>
                <w:szCs w:val="24"/>
              </w:rPr>
              <w:t xml:space="preserve"> </w:t>
            </w:r>
            <w:r w:rsidRPr="005C18B6">
              <w:rPr>
                <w:rFonts w:ascii="Arial" w:hAnsi="Arial" w:cs="Arial"/>
                <w:color w:val="FF0000"/>
                <w:sz w:val="24"/>
                <w:szCs w:val="24"/>
              </w:rPr>
              <w:t xml:space="preserve">Brincar com elementos da natureza: terra, sementes, água, ar, areia, fogo (se possível e com auxílio do adulto, explorando o fogo e suas propriedades;), folhas, </w:t>
            </w:r>
            <w:proofErr w:type="spellStart"/>
            <w:r w:rsidRPr="005C18B6">
              <w:rPr>
                <w:rFonts w:ascii="Arial" w:hAnsi="Arial" w:cs="Arial"/>
                <w:color w:val="FF0000"/>
                <w:sz w:val="24"/>
                <w:szCs w:val="24"/>
              </w:rPr>
              <w:t>etc</w:t>
            </w:r>
            <w:proofErr w:type="spellEnd"/>
            <w:r w:rsidRPr="005C18B6">
              <w:rPr>
                <w:rFonts w:ascii="Arial" w:hAnsi="Arial" w:cs="Arial"/>
                <w:color w:val="FF0000"/>
                <w:sz w:val="24"/>
                <w:szCs w:val="24"/>
              </w:rPr>
              <w:t>; e em espaços não estruturados que possibilitem recuperar na brincadeira elementos da ancestralidade, aguçando a imaginação, a criatividade, o encantamento, a curiosidade;</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Participar de práticas de preparação da terra, semear, plantar, cultivar e colher flores, legumes, hortaliças, plantas, ervas aromáticas,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 xml:space="preserve">Brincar de colecionar sementes, folhas, conchas, pedras, etc.; </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Explorar, conhecer, nomear e utilizar as cores primárias como também fazer misturas de diferentes cores produzindo diferentes tonalidades;</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Brincar com elementos da cultura brasileira de várias regiões, aprendendo sobre suas brincadeiras e brinquedos, costumes, festas, profissões, crenças,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Brincar e explorar diferentes espaços da natureza, subindo em árvores ou ficando à sua sombra, sentindo-a e compreendendo a interação que existe entre as árvores e a vegetação que está ao redor, com os animais que se alimentam de seus frutos, com as nuvens que trazem chuva, com a sensação agradável gerada pela sua presença;</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Brincar em lugares que despertem interesse em explorar, conhecer e contemplar pequenos bichinhos que lá habitam: aranhas, joaninhas, caracóis, borboletas, tatuzinhos, minhocas, conhecendo mais sobre eles por meio do conhecimento científico;</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 xml:space="preserve">Ser estimulado a olhar com admiração, desfrute, reverência e respeito </w:t>
            </w:r>
            <w:proofErr w:type="gramStart"/>
            <w:r w:rsidR="004D457C" w:rsidRPr="005C18B6">
              <w:rPr>
                <w:rFonts w:ascii="Arial" w:hAnsi="Arial" w:cs="Arial"/>
                <w:sz w:val="24"/>
                <w:szCs w:val="24"/>
              </w:rPr>
              <w:t>a</w:t>
            </w:r>
            <w:proofErr w:type="gramEnd"/>
            <w:r w:rsidR="004D457C" w:rsidRPr="005C18B6">
              <w:rPr>
                <w:rFonts w:ascii="Arial" w:hAnsi="Arial" w:cs="Arial"/>
                <w:sz w:val="24"/>
                <w:szCs w:val="24"/>
              </w:rPr>
              <w:t xml:space="preserve"> natureza, entendendo-a como fonte primeira e fundamental à reprodução da vida;</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Encantar-se e sentir a beleza do dia, do sol, das nuvens, da brisa e do vento, se possível comer fruta tirada do pé, ouvir o canto de um pássaro, admirar a beleza do céu estrelado, com os mistérios de trovões e tempestades,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Ficar ao ar livre, sobre colchonetes, redes, etc., desfrutando do espaço aberto e com sombra, dos momentos de tranquilidade e paz;</w:t>
            </w:r>
          </w:p>
          <w:p w:rsidR="004D457C" w:rsidRPr="005C18B6" w:rsidRDefault="005C18B6" w:rsidP="004D457C">
            <w:pPr>
              <w:jc w:val="both"/>
              <w:rPr>
                <w:rFonts w:ascii="Arial" w:hAnsi="Arial" w:cs="Arial"/>
                <w:sz w:val="24"/>
                <w:szCs w:val="24"/>
              </w:rPr>
            </w:pPr>
            <w:r w:rsidRPr="004D457C">
              <w:rPr>
                <w:rFonts w:ascii="Arial" w:hAnsi="Arial" w:cs="Arial"/>
                <w:sz w:val="24"/>
                <w:szCs w:val="24"/>
              </w:rPr>
              <w:lastRenderedPageBreak/>
              <w:t>●</w:t>
            </w:r>
            <w:r w:rsidR="004D457C" w:rsidRPr="005C18B6">
              <w:rPr>
                <w:rFonts w:ascii="Arial" w:hAnsi="Arial" w:cs="Arial"/>
                <w:sz w:val="24"/>
                <w:szCs w:val="24"/>
              </w:rPr>
              <w:t>Aprender a admirar as margens de um riacho, com seus peixes, pequenos insetos, pássaros, uma montanha, o horizonte, etc.</w:t>
            </w:r>
          </w:p>
          <w:p w:rsidR="004D457C" w:rsidRPr="005C18B6" w:rsidRDefault="005C18B6" w:rsidP="004D457C">
            <w:pPr>
              <w:jc w:val="both"/>
              <w:rPr>
                <w:rFonts w:ascii="Arial" w:hAnsi="Arial" w:cs="Arial"/>
                <w:color w:val="FF0000"/>
                <w:sz w:val="24"/>
                <w:szCs w:val="24"/>
              </w:rPr>
            </w:pPr>
            <w:r w:rsidRPr="004D457C">
              <w:rPr>
                <w:rFonts w:ascii="Arial" w:hAnsi="Arial" w:cs="Arial"/>
                <w:sz w:val="24"/>
                <w:szCs w:val="24"/>
              </w:rPr>
              <w:t>●</w:t>
            </w:r>
            <w:r w:rsidR="004D457C" w:rsidRPr="005C18B6">
              <w:rPr>
                <w:rFonts w:ascii="Arial" w:hAnsi="Arial" w:cs="Arial"/>
                <w:color w:val="FF0000"/>
                <w:sz w:val="24"/>
                <w:szCs w:val="24"/>
              </w:rPr>
              <w:t xml:space="preserve"> </w:t>
            </w:r>
            <w:r w:rsidR="004D457C" w:rsidRPr="005C18B6">
              <w:rPr>
                <w:rFonts w:ascii="Arial" w:hAnsi="Arial" w:cs="Arial"/>
                <w:color w:val="FF0000"/>
                <w:sz w:val="24"/>
                <w:szCs w:val="24"/>
              </w:rPr>
              <w:t>Frequentar, apreciar e contemplar obras de arte nos espaços da instituição, em museus, feiras, pontos turísticos, parques, ruas, galerias de arte, casas e prédios antigos, igrejas, teatros, exposições, reconhecendo, sentindo e valorizando as obras de arte;</w:t>
            </w:r>
          </w:p>
          <w:p w:rsidR="004D457C" w:rsidRPr="005C18B6" w:rsidRDefault="004D457C" w:rsidP="004D457C">
            <w:pPr>
              <w:pStyle w:val="PargrafodaLista"/>
              <w:jc w:val="both"/>
              <w:rPr>
                <w:rFonts w:ascii="Arial" w:hAnsi="Arial" w:cs="Arial"/>
                <w:color w:val="FF0000"/>
                <w:sz w:val="24"/>
                <w:szCs w:val="24"/>
              </w:rPr>
            </w:pP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Criar produções artísticas, engenhocas, brinquedos utilizando diferentes materiais como tocos, gravetos, fios, lãs, tecidos, garrafas, latas, sementes, arames, conchas, tubos, tampas, embalagens, rolhas, pedras,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Confeccionar dobraduras e criar enredos, histórias, brincadeiras,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Ir a cinemas ou participar de cinemas organizados na instituição, para assistir curtas metragens, desenhos, pequenos documentários,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Ouvir histórias de contos de fadas, lendas, fábulas e criar cenários, personagens, tramas e enredos nas brincadeiras de faz de conta;</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Participar de rodas de conversa com artistas locais, conhecendo sua história de vida e suas obras;</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Fazer leituras e releituras de obras de arte;</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Colecionar ou ter a disposição nos espaços da instituição um banco de imagens para ser apreciada, explorada, manuseada como: fotos, imagens e ilustrações artísticas de carros novos e antigos, animais, alimentos, flores, diferentes arquiteturas de casas, prédios e castelos, imagens de ruinas, cavernas, bosques, templos, igrejas, monumentos, esculturas, pinturas, imagens cotidianas de pessoas e lugares,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 xml:space="preserve">Criar habilidades no uso de materiais como lápis de cor, lápis de escrever, </w:t>
            </w:r>
            <w:proofErr w:type="spellStart"/>
            <w:r w:rsidR="004D457C" w:rsidRPr="005C18B6">
              <w:rPr>
                <w:rFonts w:ascii="Arial" w:hAnsi="Arial" w:cs="Arial"/>
                <w:sz w:val="24"/>
                <w:szCs w:val="24"/>
              </w:rPr>
              <w:t>canetinhas</w:t>
            </w:r>
            <w:proofErr w:type="spellEnd"/>
            <w:r w:rsidR="004D457C" w:rsidRPr="005C18B6">
              <w:rPr>
                <w:rFonts w:ascii="Arial" w:hAnsi="Arial" w:cs="Arial"/>
                <w:sz w:val="24"/>
                <w:szCs w:val="24"/>
              </w:rPr>
              <w:t xml:space="preserve">, canetões, canetas, giz </w:t>
            </w:r>
            <w:r w:rsidR="004D457C" w:rsidRPr="005C18B6">
              <w:rPr>
                <w:rFonts w:ascii="Arial" w:hAnsi="Arial" w:cs="Arial"/>
                <w:color w:val="FF0000"/>
                <w:sz w:val="24"/>
                <w:szCs w:val="24"/>
              </w:rPr>
              <w:t>de cera</w:t>
            </w:r>
            <w:r w:rsidR="004D457C" w:rsidRPr="005C18B6">
              <w:rPr>
                <w:rFonts w:ascii="Arial" w:hAnsi="Arial" w:cs="Arial"/>
                <w:sz w:val="24"/>
                <w:szCs w:val="24"/>
              </w:rPr>
              <w:t xml:space="preserve">, diz de quadro, borracha, tesoura, </w:t>
            </w:r>
            <w:proofErr w:type="gramStart"/>
            <w:r w:rsidR="004D457C" w:rsidRPr="005C18B6">
              <w:rPr>
                <w:rFonts w:ascii="Arial" w:hAnsi="Arial" w:cs="Arial"/>
                <w:sz w:val="24"/>
                <w:szCs w:val="24"/>
              </w:rPr>
              <w:t>cola,</w:t>
            </w:r>
            <w:proofErr w:type="gramEnd"/>
            <w:r w:rsidR="004D457C" w:rsidRPr="005C18B6">
              <w:rPr>
                <w:rFonts w:ascii="Arial" w:hAnsi="Arial" w:cs="Arial"/>
                <w:sz w:val="24"/>
                <w:szCs w:val="24"/>
              </w:rPr>
              <w:t xml:space="preserve"> régua, apontador, etc.; </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Participar da organização de exposições de suas produções artísticas e dos colegas, convidando os pais e a comunidade para participar e apreciar;</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Ter garantidos espaços para deixar as produções artísticas inacabadas para retornar a sua produção em outro dia ou outro momento;</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Manusear e apreciar álbuns de fotografias, catálogos de obras de arte, de obras literárias, álbuns de figurinhas, etc.;</w:t>
            </w:r>
          </w:p>
          <w:p w:rsidR="004D457C" w:rsidRPr="005C18B6" w:rsidRDefault="005C18B6" w:rsidP="004D457C">
            <w:pPr>
              <w:jc w:val="both"/>
              <w:rPr>
                <w:rFonts w:ascii="Arial" w:hAnsi="Arial" w:cs="Arial"/>
                <w:color w:val="FF0000"/>
                <w:sz w:val="24"/>
                <w:szCs w:val="24"/>
              </w:rPr>
            </w:pPr>
            <w:r w:rsidRPr="004D457C">
              <w:rPr>
                <w:rFonts w:ascii="Arial" w:hAnsi="Arial" w:cs="Arial"/>
                <w:sz w:val="24"/>
                <w:szCs w:val="24"/>
              </w:rPr>
              <w:t>●</w:t>
            </w:r>
            <w:r w:rsidR="004D457C" w:rsidRPr="005C18B6">
              <w:rPr>
                <w:rFonts w:ascii="Arial" w:hAnsi="Arial" w:cs="Arial"/>
                <w:color w:val="FF0000"/>
                <w:sz w:val="24"/>
                <w:szCs w:val="24"/>
              </w:rPr>
              <w:t xml:space="preserve"> </w:t>
            </w:r>
            <w:r w:rsidR="004D457C" w:rsidRPr="005C18B6">
              <w:rPr>
                <w:rFonts w:ascii="Arial" w:hAnsi="Arial" w:cs="Arial"/>
                <w:color w:val="FF0000"/>
                <w:sz w:val="24"/>
                <w:szCs w:val="24"/>
              </w:rPr>
              <w:t>Participar de espetáculos musicais, danças, brincadeiras e movimentos livres instigados por músicas de diferentes estilos (acalantos, folclóricas, infantis, clássicas, eruditas, instrumentais, etc.).</w:t>
            </w:r>
          </w:p>
          <w:p w:rsidR="004D457C" w:rsidRPr="005C18B6" w:rsidRDefault="005C18B6" w:rsidP="004D457C">
            <w:pPr>
              <w:jc w:val="both"/>
              <w:rPr>
                <w:rFonts w:ascii="Arial" w:hAnsi="Arial" w:cs="Arial"/>
                <w:color w:val="FF0000"/>
                <w:sz w:val="24"/>
                <w:szCs w:val="24"/>
              </w:rPr>
            </w:pPr>
            <w:r w:rsidRPr="004D457C">
              <w:rPr>
                <w:rFonts w:ascii="Arial" w:hAnsi="Arial" w:cs="Arial"/>
                <w:sz w:val="24"/>
                <w:szCs w:val="24"/>
              </w:rPr>
              <w:t>●</w:t>
            </w:r>
            <w:r w:rsidR="004D457C" w:rsidRPr="005C18B6">
              <w:rPr>
                <w:rFonts w:ascii="Arial" w:hAnsi="Arial" w:cs="Arial"/>
                <w:color w:val="FF0000"/>
                <w:sz w:val="24"/>
                <w:szCs w:val="24"/>
              </w:rPr>
              <w:t xml:space="preserve"> </w:t>
            </w:r>
            <w:r w:rsidR="004D457C" w:rsidRPr="005C18B6">
              <w:rPr>
                <w:rFonts w:ascii="Arial" w:hAnsi="Arial" w:cs="Arial"/>
                <w:color w:val="FF0000"/>
                <w:sz w:val="24"/>
                <w:szCs w:val="24"/>
              </w:rPr>
              <w:t xml:space="preserve">Participar da produção de pequenas peças teatrais aprendendo e interagindo com elementos do teatro como: fantoches, teatro de </w:t>
            </w:r>
            <w:proofErr w:type="spellStart"/>
            <w:proofErr w:type="gramStart"/>
            <w:r w:rsidR="004D457C" w:rsidRPr="005C18B6">
              <w:rPr>
                <w:rFonts w:ascii="Arial" w:hAnsi="Arial" w:cs="Arial"/>
                <w:color w:val="FF0000"/>
                <w:sz w:val="24"/>
                <w:szCs w:val="24"/>
              </w:rPr>
              <w:t>bonecos,</w:t>
            </w:r>
            <w:proofErr w:type="gramEnd"/>
            <w:r w:rsidR="004D457C" w:rsidRPr="005C18B6">
              <w:rPr>
                <w:rFonts w:ascii="Arial" w:hAnsi="Arial" w:cs="Arial"/>
                <w:color w:val="FF0000"/>
                <w:sz w:val="24"/>
                <w:szCs w:val="24"/>
              </w:rPr>
              <w:t>sombras</w:t>
            </w:r>
            <w:proofErr w:type="spellEnd"/>
            <w:r w:rsidR="004D457C" w:rsidRPr="005C18B6">
              <w:rPr>
                <w:rFonts w:ascii="Arial" w:hAnsi="Arial" w:cs="Arial"/>
                <w:color w:val="FF0000"/>
                <w:sz w:val="24"/>
                <w:szCs w:val="24"/>
              </w:rPr>
              <w:t>, mimicas , palhaços, cenários, figurinos, personagens, cenas, improvisações, palco, iluminação, roteiro,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 xml:space="preserve">Vestir-se, enfeitar-se, fantasiar-se brincando de ser o outro (pessoas, personagens) </w:t>
            </w:r>
            <w:r w:rsidR="004D457C" w:rsidRPr="005C18B6">
              <w:rPr>
                <w:rFonts w:ascii="Arial" w:hAnsi="Arial" w:cs="Arial"/>
                <w:sz w:val="24"/>
                <w:szCs w:val="24"/>
              </w:rPr>
              <w:lastRenderedPageBreak/>
              <w:t>utilizando fantasias, acessórios, sapatos, roupas, chapéus, lenços, maquiagens, etc.;</w:t>
            </w:r>
          </w:p>
          <w:p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color w:val="FF0000"/>
                <w:sz w:val="24"/>
                <w:szCs w:val="24"/>
              </w:rPr>
              <w:t xml:space="preserve"> </w:t>
            </w:r>
            <w:r w:rsidR="004D457C" w:rsidRPr="005C18B6">
              <w:rPr>
                <w:rFonts w:ascii="Arial" w:hAnsi="Arial" w:cs="Arial"/>
                <w:color w:val="FF0000"/>
                <w:sz w:val="24"/>
                <w:szCs w:val="24"/>
              </w:rPr>
              <w:t>Brincar e criar instrumentos musicais e brinquedos sonoros, ouvir sons da natureza, dos animais, ruídos do entorno;</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w:t>
            </w:r>
            <w:r w:rsidR="004D457C" w:rsidRPr="005C18B6">
              <w:rPr>
                <w:rFonts w:ascii="Arial" w:hAnsi="Arial" w:cs="Arial"/>
                <w:sz w:val="24"/>
                <w:szCs w:val="24"/>
              </w:rPr>
              <w:t>Participar de cantorias ouvindo e aprendendo canções de diversos estilos musicais e de diversas culturas (acalantos, folclóricas, infantis, clássicas, eruditas, instrumentais, etc.);</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Pr>
                <w:rFonts w:ascii="Arial" w:hAnsi="Arial" w:cs="Arial"/>
                <w:sz w:val="24"/>
                <w:szCs w:val="24"/>
              </w:rPr>
              <w:t xml:space="preserve"> </w:t>
            </w:r>
            <w:r w:rsidR="004D457C" w:rsidRPr="005C18B6">
              <w:rPr>
                <w:rFonts w:ascii="Arial" w:hAnsi="Arial" w:cs="Arial"/>
                <w:sz w:val="24"/>
                <w:szCs w:val="24"/>
              </w:rPr>
              <w:t>Explorar e brincar com chocalhos, pandeiros, molhos de chaves, guizos, apitos, reco-recos, clavas, triângulos, castanholas, e outros instrumentos musicais;</w:t>
            </w:r>
          </w:p>
          <w:p w:rsidR="004D457C" w:rsidRPr="005C18B6" w:rsidRDefault="009A228A" w:rsidP="004D457C">
            <w:pPr>
              <w:jc w:val="both"/>
              <w:rPr>
                <w:rFonts w:ascii="Arial" w:hAnsi="Arial" w:cs="Arial"/>
                <w:color w:val="FF0000"/>
                <w:sz w:val="24"/>
                <w:szCs w:val="24"/>
              </w:rPr>
            </w:pPr>
            <w:r w:rsidRPr="004D457C">
              <w:rPr>
                <w:rFonts w:ascii="Arial" w:hAnsi="Arial" w:cs="Arial"/>
                <w:sz w:val="24"/>
                <w:szCs w:val="24"/>
              </w:rPr>
              <w:t>●</w:t>
            </w:r>
            <w:r w:rsidR="005C18B6" w:rsidRPr="005C18B6">
              <w:rPr>
                <w:rFonts w:ascii="Arial" w:hAnsi="Arial" w:cs="Arial"/>
                <w:color w:val="FF0000"/>
                <w:sz w:val="24"/>
                <w:szCs w:val="24"/>
              </w:rPr>
              <w:t xml:space="preserve"> </w:t>
            </w:r>
            <w:r w:rsidR="004D457C" w:rsidRPr="005C18B6">
              <w:rPr>
                <w:rFonts w:ascii="Arial" w:hAnsi="Arial" w:cs="Arial"/>
                <w:color w:val="FF0000"/>
                <w:sz w:val="24"/>
                <w:szCs w:val="24"/>
              </w:rPr>
              <w:t>Construir hipóteses, dialogar e aprender sobre os fenômenos naturais como chuvas, tempestades, trovões, raios, geadas, neves, a existência do sol, da lua, dos planetas, etc.;</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 xml:space="preserve">Participar e propor práticas de sustentabilidade como a correta destinação do lixo, práticas de economizar água, luz, </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Construir hipóteses, e aos poucos apropriar-se de conhecimentos científicos sobre fenômenos naturais causados pela degradação do meio ambiente como: alagamentos, deslizamentos de terra, poluição de mares e rios;</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Brincar livremente em sintonia com plantas, vegetação num ambiente agradável com uma mistura de sol, sombra, cor, textura, aroma e suavidade que proporcionam um sentimento de prazer, tranquilidade e paz;</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Brincar com elementos encontrados na natureza como tocos, troncos, gravetos, areia, água, materiais manipuláveis, ampliando o grau de inventividade e criatividade e as possibilidades de descoberta;</w:t>
            </w:r>
          </w:p>
          <w:p w:rsidR="004D457C" w:rsidRPr="005C18B6" w:rsidRDefault="009A228A" w:rsidP="004D457C">
            <w:pPr>
              <w:jc w:val="both"/>
              <w:rPr>
                <w:rFonts w:ascii="Arial" w:hAnsi="Arial" w:cs="Arial"/>
                <w:color w:val="FF0000"/>
                <w:sz w:val="24"/>
                <w:szCs w:val="24"/>
              </w:rPr>
            </w:pPr>
            <w:r w:rsidRPr="004D457C">
              <w:rPr>
                <w:rFonts w:ascii="Arial" w:hAnsi="Arial" w:cs="Arial"/>
                <w:sz w:val="24"/>
                <w:szCs w:val="24"/>
              </w:rPr>
              <w:t>●</w:t>
            </w:r>
            <w:r w:rsidR="005C18B6" w:rsidRPr="005C18B6">
              <w:rPr>
                <w:rFonts w:ascii="Arial" w:hAnsi="Arial" w:cs="Arial"/>
                <w:color w:val="FF0000"/>
                <w:sz w:val="24"/>
                <w:szCs w:val="24"/>
              </w:rPr>
              <w:t xml:space="preserve"> </w:t>
            </w:r>
            <w:r w:rsidR="004D457C" w:rsidRPr="005C18B6">
              <w:rPr>
                <w:rFonts w:ascii="Arial" w:hAnsi="Arial" w:cs="Arial"/>
                <w:color w:val="FF0000"/>
                <w:sz w:val="24"/>
                <w:szCs w:val="24"/>
              </w:rPr>
              <w:t>Participar de passeios em parques, praças, sítios, observatórios, florestas, áreas de criação e proteção de animais, flores, plantas, Observar a vida dos seres vivos;</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Ter contato frequente e brincar com animais estabelecendo relações afetivas e de cuidado;</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Brincar de explorar e desvendar os segredos da natureza utilizando-se de instrumentos e brinquedos como lupa, termômetro, binóculo, luneta, telescópio, etc.;</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Registrar por meio de vídeos e fotos os lugares, plantas, animais encontrados durante os passeios, visitas, brincadeiras e explorações;</w:t>
            </w:r>
          </w:p>
          <w:p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Aprender pequenas práticas de consumo responsável, conversando pesquisando, refletindo sobre o que é supérfluo e o que é realmente necessário;</w:t>
            </w:r>
          </w:p>
          <w:p w:rsidR="004D457C" w:rsidRPr="005C18B6" w:rsidRDefault="009A228A" w:rsidP="004D457C">
            <w:pPr>
              <w:jc w:val="both"/>
              <w:rPr>
                <w:rFonts w:ascii="Arial" w:hAnsi="Arial" w:cs="Arial"/>
                <w:color w:val="FF0000"/>
                <w:sz w:val="24"/>
                <w:szCs w:val="24"/>
              </w:rPr>
            </w:pPr>
            <w:r w:rsidRPr="004D457C">
              <w:rPr>
                <w:rFonts w:ascii="Arial" w:hAnsi="Arial" w:cs="Arial"/>
                <w:sz w:val="24"/>
                <w:szCs w:val="24"/>
              </w:rPr>
              <w:t>●</w:t>
            </w:r>
            <w:r w:rsidR="005C18B6" w:rsidRPr="005C18B6">
              <w:rPr>
                <w:rFonts w:ascii="Arial" w:hAnsi="Arial" w:cs="Arial"/>
                <w:color w:val="FF0000"/>
                <w:sz w:val="24"/>
                <w:szCs w:val="24"/>
              </w:rPr>
              <w:t xml:space="preserve"> </w:t>
            </w:r>
            <w:r w:rsidR="004D457C" w:rsidRPr="005C18B6">
              <w:rPr>
                <w:rFonts w:ascii="Arial" w:hAnsi="Arial" w:cs="Arial"/>
                <w:color w:val="FF0000"/>
                <w:sz w:val="24"/>
                <w:szCs w:val="24"/>
              </w:rPr>
              <w:t>Organizar e participar com as famílias e a comunidade de oficinas de produção reaproveitando restos de tecido e lã, envelopes, papéis coloridos, embalagens e caixas de papelão com conserto de brinquedos, feiras de troca de objetos, livros, revistas, brinquedos, aprendendo modos de negociação que não estão relacionados ao valor monetário dos objetos, mas aos seus significados afetivos;</w:t>
            </w:r>
          </w:p>
          <w:p w:rsidR="00B66CDF" w:rsidRPr="005C18B6" w:rsidRDefault="00B66CDF" w:rsidP="00B66CDF">
            <w:pPr>
              <w:spacing w:line="276" w:lineRule="auto"/>
              <w:jc w:val="both"/>
              <w:rPr>
                <w:rFonts w:ascii="Arial" w:hAnsi="Arial" w:cs="Arial"/>
                <w:sz w:val="24"/>
                <w:szCs w:val="24"/>
              </w:rPr>
            </w:pPr>
          </w:p>
          <w:p w:rsidR="004D457C" w:rsidRDefault="004D457C" w:rsidP="00B66CDF">
            <w:pPr>
              <w:spacing w:line="276" w:lineRule="auto"/>
              <w:jc w:val="both"/>
              <w:rPr>
                <w:rFonts w:ascii="Arial" w:hAnsi="Arial" w:cs="Arial"/>
                <w:sz w:val="24"/>
                <w:szCs w:val="24"/>
              </w:rPr>
            </w:pPr>
          </w:p>
          <w:p w:rsidR="009A2D9D" w:rsidRPr="009A2D9D" w:rsidRDefault="009A2D9D" w:rsidP="009A2D9D">
            <w:pPr>
              <w:ind w:left="360"/>
              <w:jc w:val="both"/>
              <w:rPr>
                <w:rFonts w:ascii="Arial" w:hAnsi="Arial" w:cs="Arial"/>
              </w:rPr>
            </w:pPr>
          </w:p>
        </w:tc>
      </w:tr>
    </w:tbl>
    <w:p w:rsidR="004D457C" w:rsidRPr="004D457C" w:rsidRDefault="004D457C" w:rsidP="009A2D9D">
      <w:pPr>
        <w:spacing w:line="276" w:lineRule="auto"/>
        <w:jc w:val="both"/>
        <w:rPr>
          <w:rFonts w:ascii="Arial" w:hAnsi="Arial" w:cs="Arial"/>
          <w:color w:val="FF0000"/>
          <w:sz w:val="24"/>
          <w:szCs w:val="24"/>
        </w:rPr>
      </w:pPr>
      <w:bookmarkStart w:id="0" w:name="_GoBack"/>
      <w:bookmarkEnd w:id="0"/>
    </w:p>
    <w:p w:rsidR="009A2D9D" w:rsidRPr="000520AF" w:rsidRDefault="009A2D9D" w:rsidP="009A2D9D">
      <w:pPr>
        <w:spacing w:line="276" w:lineRule="auto"/>
        <w:jc w:val="both"/>
        <w:rPr>
          <w:rFonts w:ascii="Arial" w:hAnsi="Arial" w:cs="Arial"/>
          <w:sz w:val="24"/>
          <w:szCs w:val="24"/>
        </w:rPr>
      </w:pPr>
      <w:r w:rsidRPr="000520AF">
        <w:rPr>
          <w:rFonts w:ascii="Arial" w:hAnsi="Arial" w:cs="Arial"/>
          <w:sz w:val="24"/>
          <w:szCs w:val="24"/>
        </w:rPr>
        <w:t>REFERÊNCIAS BIBLIOGRÁFICAS</w:t>
      </w:r>
    </w:p>
    <w:p w:rsidR="009A2D9D" w:rsidRPr="000520AF" w:rsidRDefault="009A2D9D" w:rsidP="009A2D9D">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BRASIL. Ministério da Educação. Secretaria de Educação Básica. Base Nacional Comum Curricular. Brasília, DF: MEC, 2017. Disponível em: http://basenacionalcomum.mec.gov.br/wpcontent/uploads/2018/06/BNCC_EI_EF_110518_versaofinal_site.pdf. Acesso em: 10 mar. 2019.  </w:t>
      </w:r>
    </w:p>
    <w:p w:rsidR="009A2D9D" w:rsidRPr="000520AF" w:rsidRDefault="009A2D9D" w:rsidP="009A2D9D">
      <w:pPr>
        <w:shd w:val="clear" w:color="auto" w:fill="FFFFFF"/>
        <w:spacing w:after="150" w:line="240" w:lineRule="auto"/>
        <w:jc w:val="both"/>
        <w:rPr>
          <w:rFonts w:ascii="Arial" w:eastAsia="Times New Roman" w:hAnsi="Arial" w:cs="Arial"/>
          <w:color w:val="505050"/>
          <w:sz w:val="24"/>
          <w:szCs w:val="24"/>
          <w:lang w:eastAsia="pt-BR"/>
        </w:rPr>
      </w:pPr>
      <w:r w:rsidRPr="000520AF">
        <w:rPr>
          <w:rFonts w:ascii="Arial" w:eastAsia="Times New Roman" w:hAnsi="Arial" w:cs="Arial"/>
          <w:color w:val="505050"/>
          <w:sz w:val="24"/>
          <w:szCs w:val="24"/>
          <w:lang w:eastAsia="pt-BR"/>
        </w:rPr>
        <w:t xml:space="preserve">______. Resolução Nº 5, de 17 de dezembro de 2009. Fixa as Diretrizes Curriculares Nacionais para a Educação Infantil. Brasília, 2009a. Disponível em: http://www.seduc.ro.gov.br/portal/legislacao/RESCNE005_2009.pdf. Acesso em: 10 maio 2019. </w:t>
      </w:r>
    </w:p>
    <w:p w:rsidR="009A2D9D" w:rsidRPr="000520AF" w:rsidRDefault="009A2D9D" w:rsidP="009A2D9D">
      <w:pPr>
        <w:pStyle w:val="NormalWeb"/>
        <w:rPr>
          <w:rFonts w:ascii="Arial" w:hAnsi="Arial" w:cs="Arial"/>
          <w:shd w:val="clear" w:color="auto" w:fill="FFFFFF"/>
        </w:rPr>
      </w:pPr>
      <w:r w:rsidRPr="000520AF">
        <w:rPr>
          <w:rFonts w:ascii="Arial" w:hAnsi="Arial" w:cs="Arial"/>
        </w:rPr>
        <w:t>SANTA CATARINA. Currículo Base do Território Catarinense, 2019.</w:t>
      </w:r>
    </w:p>
    <w:p w:rsidR="009A2D9D" w:rsidRDefault="009A2D9D" w:rsidP="009A2D9D"/>
    <w:p w:rsidR="009A2D9D" w:rsidRDefault="009A2D9D" w:rsidP="009A2D9D"/>
    <w:p w:rsidR="00BC79F3" w:rsidRDefault="00BC79F3"/>
    <w:sectPr w:rsidR="00BC79F3" w:rsidSect="00673A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15F0"/>
    <w:multiLevelType w:val="hybridMultilevel"/>
    <w:tmpl w:val="783629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E26E82"/>
    <w:multiLevelType w:val="hybridMultilevel"/>
    <w:tmpl w:val="67EC2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CA3FAB"/>
    <w:multiLevelType w:val="hybridMultilevel"/>
    <w:tmpl w:val="974A6C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856D99"/>
    <w:multiLevelType w:val="hybridMultilevel"/>
    <w:tmpl w:val="BF581E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8"/>
    <w:rsid w:val="001970ED"/>
    <w:rsid w:val="00217D13"/>
    <w:rsid w:val="004D457C"/>
    <w:rsid w:val="005C18B6"/>
    <w:rsid w:val="00664327"/>
    <w:rsid w:val="008F0EF8"/>
    <w:rsid w:val="009A228A"/>
    <w:rsid w:val="009A2D9D"/>
    <w:rsid w:val="00B66CDF"/>
    <w:rsid w:val="00BC7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2D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A2D9D"/>
    <w:pPr>
      <w:ind w:left="720"/>
      <w:contextualSpacing/>
    </w:pPr>
  </w:style>
  <w:style w:type="table" w:styleId="Tabelacomgrade">
    <w:name w:val="Table Grid"/>
    <w:basedOn w:val="Tabelanormal"/>
    <w:uiPriority w:val="39"/>
    <w:rsid w:val="009A2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2D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A2D9D"/>
    <w:pPr>
      <w:ind w:left="720"/>
      <w:contextualSpacing/>
    </w:pPr>
  </w:style>
  <w:style w:type="table" w:styleId="Tabelacomgrade">
    <w:name w:val="Table Grid"/>
    <w:basedOn w:val="Tabelanormal"/>
    <w:uiPriority w:val="39"/>
    <w:rsid w:val="009A2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1721</Words>
  <Characters>9296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7</cp:revision>
  <dcterms:created xsi:type="dcterms:W3CDTF">2019-10-06T16:25:00Z</dcterms:created>
  <dcterms:modified xsi:type="dcterms:W3CDTF">2019-10-22T17:32:00Z</dcterms:modified>
</cp:coreProperties>
</file>